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894CEF">
      <w:pPr>
        <w:rPr>
          <w:rFonts w:ascii="楷体_GB2312" w:eastAsia="楷体_GB2312"/>
          <w:sz w:val="32"/>
          <w:szCs w:val="32"/>
        </w:rPr>
      </w:pPr>
      <w:r>
        <w:rPr>
          <w:rFonts w:hint="eastAsia" w:ascii="楷体_GB2312" w:eastAsia="楷体_GB2312"/>
          <w:sz w:val="32"/>
          <w:szCs w:val="32"/>
        </w:rPr>
        <w:t>附件一</w:t>
      </w:r>
    </w:p>
    <w:p w14:paraId="3ED887BA">
      <w:pPr>
        <w:jc w:val="center"/>
        <w:rPr>
          <w:rFonts w:ascii="黑体" w:hAnsi="黑体" w:eastAsia="黑体"/>
          <w:sz w:val="44"/>
          <w:szCs w:val="44"/>
        </w:rPr>
      </w:pPr>
      <w:r>
        <w:rPr>
          <w:rFonts w:hint="eastAsia" w:ascii="黑体" w:hAnsi="黑体" w:eastAsia="黑体"/>
          <w:sz w:val="44"/>
          <w:szCs w:val="44"/>
        </w:rPr>
        <w:t>服务内容</w:t>
      </w:r>
    </w:p>
    <w:p w14:paraId="58963B31">
      <w:pPr>
        <w:jc w:val="center"/>
        <w:rPr>
          <w:rFonts w:ascii="黑体" w:hAnsi="黑体" w:eastAsia="黑体"/>
          <w:sz w:val="44"/>
          <w:szCs w:val="44"/>
        </w:rPr>
      </w:pPr>
    </w:p>
    <w:p w14:paraId="1D038779">
      <w:pPr>
        <w:rPr>
          <w:rFonts w:ascii="楷体_GB2312" w:eastAsia="楷体_GB2312"/>
          <w:sz w:val="32"/>
          <w:szCs w:val="32"/>
        </w:rPr>
      </w:pPr>
      <w:r>
        <w:rPr>
          <w:rFonts w:hint="eastAsia" w:ascii="楷体_GB2312" w:eastAsia="楷体_GB2312"/>
          <w:sz w:val="32"/>
          <w:szCs w:val="32"/>
        </w:rPr>
        <w:t>1、根据医院的排污许可证要求及自行监测方案，完成除锅炉废气之外的检测;</w:t>
      </w:r>
    </w:p>
    <w:p w14:paraId="2B70DCB0">
      <w:pPr>
        <w:rPr>
          <w:rFonts w:ascii="楷体_GB2312" w:eastAsia="楷体_GB2312"/>
          <w:sz w:val="32"/>
          <w:szCs w:val="32"/>
        </w:rPr>
      </w:pPr>
      <w:r>
        <w:rPr>
          <w:rFonts w:hint="eastAsia" w:ascii="楷体_GB2312" w:eastAsia="楷体_GB2312"/>
          <w:sz w:val="32"/>
          <w:szCs w:val="32"/>
        </w:rPr>
        <w:t>2、完成医院需在安徽省自行监测、排污许可执行报告等环保部门要求平台填报的所有工作。要编制检测报告。</w:t>
      </w:r>
    </w:p>
    <w:p w14:paraId="23CF1A77">
      <w:pPr>
        <w:rPr>
          <w:rFonts w:ascii="楷体_GB2312" w:eastAsia="楷体_GB2312"/>
          <w:sz w:val="32"/>
          <w:szCs w:val="32"/>
        </w:rPr>
      </w:pPr>
      <w:r>
        <w:rPr>
          <w:rFonts w:hint="eastAsia" w:ascii="楷体_GB2312" w:eastAsia="楷体_GB2312"/>
          <w:sz w:val="32"/>
          <w:szCs w:val="32"/>
        </w:rPr>
        <w:t>3、完成环保局交代的其他工作包括但不限于以上内容。</w:t>
      </w:r>
    </w:p>
    <w:p w14:paraId="5B37087E">
      <w:pPr>
        <w:rPr>
          <w:rFonts w:ascii="楷体_GB2312" w:eastAsia="楷体_GB2312"/>
          <w:sz w:val="32"/>
          <w:szCs w:val="32"/>
        </w:rPr>
      </w:pPr>
      <w:r>
        <w:rPr>
          <w:rFonts w:ascii="楷体_GB2312" w:eastAsia="楷体_GB2312"/>
          <w:sz w:val="32"/>
          <w:szCs w:val="32"/>
        </w:rPr>
        <w:t>4</w:t>
      </w:r>
      <w:r>
        <w:rPr>
          <w:rFonts w:hint="eastAsia" w:ascii="楷体_GB2312" w:eastAsia="楷体_GB2312"/>
          <w:sz w:val="32"/>
          <w:szCs w:val="32"/>
        </w:rPr>
        <w:t>、完成检测工作要出具有MA认证章报告，保证检测报告的权威性，符合国家相关要求。</w:t>
      </w:r>
    </w:p>
    <w:p w14:paraId="694DABA1">
      <w:pPr>
        <w:rPr>
          <w:rFonts w:ascii="楷体_GB2312" w:eastAsia="楷体_GB2312"/>
          <w:sz w:val="32"/>
          <w:szCs w:val="32"/>
        </w:rPr>
      </w:pPr>
      <w:r>
        <w:rPr>
          <w:rFonts w:ascii="楷体_GB2312" w:eastAsia="楷体_GB2312"/>
          <w:sz w:val="32"/>
          <w:szCs w:val="32"/>
        </w:rPr>
        <w:t>5</w:t>
      </w:r>
      <w:r>
        <w:rPr>
          <w:rFonts w:hint="eastAsia" w:ascii="楷体_GB2312" w:eastAsia="楷体_GB2312"/>
          <w:sz w:val="32"/>
          <w:szCs w:val="32"/>
        </w:rPr>
        <w:t>、专人与医院保持联系。</w:t>
      </w:r>
    </w:p>
    <w:p w14:paraId="6189E734">
      <w:pPr>
        <w:jc w:val="left"/>
        <w:rPr>
          <w:rFonts w:ascii="楷体_GB2312" w:eastAsia="楷体_GB2312"/>
          <w:sz w:val="32"/>
          <w:szCs w:val="32"/>
        </w:rPr>
      </w:pPr>
      <w:r>
        <w:rPr>
          <w:rFonts w:ascii="楷体_GB2312" w:eastAsia="楷体_GB2312"/>
          <w:sz w:val="32"/>
          <w:szCs w:val="32"/>
        </w:rPr>
        <w:t>6</w:t>
      </w:r>
      <w:r>
        <w:rPr>
          <w:rFonts w:hint="eastAsia" w:ascii="楷体_GB2312" w:eastAsia="楷体_GB2312"/>
          <w:sz w:val="32"/>
          <w:szCs w:val="32"/>
        </w:rPr>
        <w:t>、根据2026年8月份《中华人民共和国生态环境法典》要求，对于医院</w:t>
      </w:r>
      <w:r>
        <w:rPr>
          <w:rFonts w:hint="eastAsia" w:ascii="楷体_GB2312" w:eastAsia="楷体_GB2312"/>
          <w:sz w:val="32"/>
          <w:szCs w:val="32"/>
          <w:lang w:eastAsia="zh-CN"/>
        </w:rPr>
        <w:t>排污许可证检测内容进行检测</w:t>
      </w:r>
      <w:r>
        <w:rPr>
          <w:rFonts w:hint="eastAsia" w:ascii="楷体_GB2312" w:eastAsia="楷体_GB2312"/>
          <w:sz w:val="32"/>
          <w:szCs w:val="32"/>
        </w:rPr>
        <w:t>，期间保证设施正常运行。</w:t>
      </w:r>
    </w:p>
    <w:p w14:paraId="10262E73">
      <w:pPr>
        <w:rPr>
          <w:rFonts w:ascii="楷体_GB2312" w:eastAsia="楷体_GB2312"/>
          <w:sz w:val="32"/>
          <w:szCs w:val="32"/>
        </w:rPr>
      </w:pPr>
      <w:r>
        <w:rPr>
          <w:rFonts w:ascii="楷体_GB2312" w:eastAsia="楷体_GB2312"/>
          <w:sz w:val="32"/>
          <w:szCs w:val="32"/>
        </w:rPr>
        <w:t>7</w:t>
      </w:r>
      <w:r>
        <w:rPr>
          <w:rFonts w:hint="eastAsia" w:ascii="楷体_GB2312" w:eastAsia="楷体_GB2312"/>
          <w:sz w:val="32"/>
          <w:szCs w:val="32"/>
        </w:rPr>
        <w:t>、如果检测数据出现异常，报价方协助指导医院整改，确保监测数据符合相关执行标准。</w:t>
      </w:r>
    </w:p>
    <w:p w14:paraId="23D09B5D">
      <w:pPr>
        <w:rPr>
          <w:rFonts w:ascii="楷体_GB2312" w:eastAsia="楷体_GB2312"/>
          <w:sz w:val="32"/>
          <w:szCs w:val="32"/>
        </w:rPr>
      </w:pPr>
      <w:r>
        <w:rPr>
          <w:rFonts w:ascii="楷体_GB2312" w:eastAsia="楷体_GB2312"/>
          <w:sz w:val="32"/>
          <w:szCs w:val="32"/>
        </w:rPr>
        <w:t>8</w:t>
      </w:r>
      <w:r>
        <w:rPr>
          <w:rFonts w:hint="eastAsia" w:ascii="楷体_GB2312" w:eastAsia="楷体_GB2312"/>
          <w:sz w:val="32"/>
          <w:szCs w:val="32"/>
        </w:rPr>
        <w:t>、按时完成环保部门的检测及信息填报要求，严格按照医院排污许可证上的要求完成工作。</w:t>
      </w:r>
    </w:p>
    <w:p w14:paraId="14E5115C">
      <w:pPr>
        <w:rPr>
          <w:rFonts w:ascii="楷体_GB2312" w:eastAsia="楷体_GB2312"/>
          <w:sz w:val="32"/>
          <w:szCs w:val="32"/>
        </w:rPr>
      </w:pPr>
      <w:r>
        <w:rPr>
          <w:rFonts w:hint="eastAsia" w:ascii="楷体_GB2312" w:eastAsia="楷体_GB2312"/>
          <w:sz w:val="32"/>
          <w:szCs w:val="32"/>
        </w:rPr>
        <w:t>9、检测采用方法:安徽省技术监督局和中国合格评定国家认可委员会所批准的检测能力范围内的方法。</w:t>
      </w:r>
    </w:p>
    <w:p w14:paraId="32D7B058">
      <w:pPr>
        <w:rPr>
          <w:rFonts w:ascii="楷体_GB2312" w:eastAsia="楷体_GB2312"/>
          <w:sz w:val="32"/>
          <w:szCs w:val="32"/>
        </w:rPr>
      </w:pPr>
      <w:r>
        <w:rPr>
          <w:rFonts w:ascii="楷体_GB2312" w:eastAsia="楷体_GB2312"/>
          <w:sz w:val="32"/>
          <w:szCs w:val="32"/>
        </w:rPr>
        <w:t>10</w:t>
      </w:r>
      <w:r>
        <w:rPr>
          <w:rFonts w:hint="eastAsia" w:ascii="楷体_GB2312" w:eastAsia="楷体_GB2312"/>
          <w:sz w:val="32"/>
          <w:szCs w:val="32"/>
        </w:rPr>
        <w:t>、检测及信息填报工作按照国家及行业相关规定和要求。</w:t>
      </w:r>
    </w:p>
    <w:p w14:paraId="1794E31B">
      <w:pPr>
        <w:rPr>
          <w:rFonts w:hint="eastAsia" w:ascii="楷体_GB2312" w:eastAsia="楷体_GB2312"/>
          <w:sz w:val="32"/>
          <w:szCs w:val="32"/>
        </w:rPr>
      </w:pPr>
      <w:r>
        <w:rPr>
          <w:rFonts w:ascii="楷体_GB2312" w:eastAsia="楷体_GB2312"/>
          <w:sz w:val="32"/>
          <w:szCs w:val="32"/>
        </w:rPr>
        <w:t>11</w:t>
      </w:r>
      <w:r>
        <w:rPr>
          <w:rFonts w:hint="eastAsia" w:ascii="楷体_GB2312" w:eastAsia="楷体_GB2312"/>
          <w:sz w:val="32"/>
          <w:szCs w:val="32"/>
        </w:rPr>
        <w:t>、报价单位要具备国家认可的检测资格证证书。</w:t>
      </w:r>
    </w:p>
    <w:p w14:paraId="41034BA4">
      <w:pPr>
        <w:rPr>
          <w:rFonts w:hint="eastAsia" w:ascii="楷体_GB2312" w:eastAsia="楷体_GB2312"/>
          <w:sz w:val="32"/>
          <w:szCs w:val="32"/>
          <w:lang w:eastAsia="zh-CN"/>
        </w:rPr>
        <w:sectPr>
          <w:pgSz w:w="11906" w:h="16838"/>
          <w:pgMar w:top="1440" w:right="1800" w:bottom="1440" w:left="1800" w:header="851" w:footer="992" w:gutter="0"/>
          <w:cols w:space="425" w:num="1"/>
          <w:docGrid w:type="lines" w:linePitch="312" w:charSpace="0"/>
        </w:sectPr>
      </w:pPr>
    </w:p>
    <w:p w14:paraId="76B1E64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9A6935"/>
    <w:rsid w:val="609A6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2026-10-15T09:07:00Z</dcterms:created>
  <dc:creator>Richard</dc:creator>
  <cp:lastModifiedBy>Richard</cp:lastModifiedBy>
  <dcterms:modified xsi:type="dcterms:W3CDTF">2026-10-15T09:07:56Z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6F9E6C36A7534FAEA850C96D903B7FE6_11</vt:lpwstr>
  </property>
  <property fmtid="{D5CDD505-2E9C-101B-9397-08002B2CF9AE}" pid="4" name="KSOTemplateDocerSaveRecord">
    <vt:lpwstr>eyJoZGlkIjoiOTE2NmI5YjE4YWNjOWJlMDU3N2ZlMTdmYmExYjE4NDEiLCJ1c2VySWQiOiI0NjQ4NzQ4NzYifQ==</vt:lpwstr>
  </property>
</Properties>
</file>